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AD1" w:rsidRPr="00D93AD1" w:rsidRDefault="00D93AD1" w:rsidP="00D93AD1">
      <w:pPr>
        <w:rPr>
          <w:b/>
          <w:i/>
          <w:sz w:val="32"/>
          <w:szCs w:val="32"/>
        </w:rPr>
      </w:pPr>
      <w:r w:rsidRPr="00D93AD1">
        <w:rPr>
          <w:b/>
          <w:i/>
          <w:sz w:val="32"/>
          <w:szCs w:val="32"/>
          <w:lang w:val="en-US"/>
        </w:rPr>
        <w:t>Y</w:t>
      </w:r>
      <w:proofErr w:type="spellStart"/>
      <w:r w:rsidRPr="00D93AD1">
        <w:rPr>
          <w:b/>
          <w:i/>
          <w:sz w:val="32"/>
          <w:szCs w:val="32"/>
        </w:rPr>
        <w:t>πουργείο</w:t>
      </w:r>
      <w:proofErr w:type="spellEnd"/>
      <w:r w:rsidRPr="00D93AD1">
        <w:rPr>
          <w:b/>
          <w:i/>
          <w:sz w:val="32"/>
          <w:szCs w:val="32"/>
        </w:rPr>
        <w:t xml:space="preserve"> Τουρισμού</w:t>
      </w:r>
    </w:p>
    <w:p w:rsidR="00D93AD1" w:rsidRPr="00D93AD1" w:rsidRDefault="00D93AD1" w:rsidP="00D93AD1">
      <w:pPr>
        <w:rPr>
          <w:b/>
          <w:i/>
          <w:sz w:val="32"/>
          <w:szCs w:val="32"/>
        </w:rPr>
      </w:pPr>
      <w:r w:rsidRPr="00D93AD1">
        <w:rPr>
          <w:b/>
          <w:i/>
          <w:sz w:val="32"/>
          <w:szCs w:val="32"/>
        </w:rPr>
        <w:t xml:space="preserve">Ενημερωτικό για Προγράμματα &amp; Δράσεις ΕΣΠΑ 2014-2020 </w:t>
      </w:r>
    </w:p>
    <w:p w:rsidR="00D93AD1" w:rsidRDefault="00D93AD1" w:rsidP="00D93AD1">
      <w:pPr>
        <w:rPr>
          <w:b/>
          <w:i/>
        </w:rPr>
      </w:pPr>
    </w:p>
    <w:p w:rsidR="00D93AD1" w:rsidRPr="00D93AD1" w:rsidRDefault="00D93AD1" w:rsidP="00D93AD1">
      <w:pPr>
        <w:rPr>
          <w:b/>
          <w:i/>
        </w:rPr>
      </w:pPr>
    </w:p>
    <w:p w:rsidR="00D93AD1" w:rsidRPr="00E43972" w:rsidRDefault="00D93AD1" w:rsidP="00D93AD1">
      <w:pPr>
        <w:jc w:val="center"/>
        <w:rPr>
          <w:b/>
          <w:u w:val="single"/>
        </w:rPr>
      </w:pPr>
      <w:r w:rsidRPr="00E43972">
        <w:rPr>
          <w:b/>
          <w:u w:val="single"/>
        </w:rPr>
        <w:t>ΕΣΠΑ</w:t>
      </w:r>
    </w:p>
    <w:p w:rsidR="00D93AD1" w:rsidRPr="00E43972" w:rsidRDefault="00D93AD1" w:rsidP="00D93AD1">
      <w:pPr>
        <w:rPr>
          <w:b/>
          <w:u w:val="single"/>
        </w:rPr>
      </w:pPr>
      <w:r w:rsidRPr="00E43972">
        <w:rPr>
          <w:b/>
          <w:u w:val="single"/>
        </w:rPr>
        <w:t>ΣΤΟ ΕΣΠΑ 2007-2013 ολοκληρώθηκαν 22 έργα υποδομών τουριστικού χαρακτήρα με φορέα υλοποίησης το Υπ Τουρισμού συνολικού π/υ 21 εκ €</w:t>
      </w:r>
    </w:p>
    <w:p w:rsidR="00D93AD1" w:rsidRPr="00E43972" w:rsidRDefault="00D93AD1" w:rsidP="00D93AD1">
      <w:pPr>
        <w:rPr>
          <w:b/>
          <w:u w:val="single"/>
          <w:lang w:val="en-US"/>
        </w:rPr>
      </w:pPr>
      <w:r w:rsidRPr="00E43972">
        <w:rPr>
          <w:b/>
          <w:u w:val="single"/>
        </w:rPr>
        <w:t>ΕΠΑΝΕΚ 2014-2020</w:t>
      </w:r>
      <w:bookmarkStart w:id="0" w:name="_GoBack"/>
      <w:bookmarkEnd w:id="0"/>
    </w:p>
    <w:p w:rsidR="00D93AD1" w:rsidRPr="00E43972" w:rsidRDefault="00D93AD1" w:rsidP="00D93AD1">
      <w:pPr>
        <w:rPr>
          <w:b/>
          <w:u w:val="single"/>
        </w:rPr>
      </w:pPr>
      <w:r w:rsidRPr="00E43972">
        <w:rPr>
          <w:b/>
          <w:u w:val="single"/>
        </w:rPr>
        <w:t>Ενταγμένα:</w:t>
      </w:r>
    </w:p>
    <w:p w:rsidR="00D93AD1" w:rsidRPr="00E43972" w:rsidRDefault="00D93AD1" w:rsidP="00D93AD1">
      <w:pPr>
        <w:pStyle w:val="a3"/>
        <w:numPr>
          <w:ilvl w:val="0"/>
          <w:numId w:val="1"/>
        </w:numPr>
      </w:pPr>
      <w:r w:rsidRPr="00E43972">
        <w:t xml:space="preserve">Μουσείο </w:t>
      </w:r>
      <w:r w:rsidRPr="00E43972">
        <w:rPr>
          <w:b/>
        </w:rPr>
        <w:t>Μαστίχας Χίου</w:t>
      </w:r>
      <w:r w:rsidRPr="00E43972">
        <w:t xml:space="preserve"> (Ίδρυμα Τρ Πειραιώς-ολοκληρώθηκε)</w:t>
      </w:r>
    </w:p>
    <w:p w:rsidR="00D93AD1" w:rsidRPr="00E43972" w:rsidRDefault="00D93AD1" w:rsidP="00D93AD1">
      <w:pPr>
        <w:pStyle w:val="a3"/>
        <w:numPr>
          <w:ilvl w:val="0"/>
          <w:numId w:val="1"/>
        </w:numPr>
      </w:pPr>
      <w:r w:rsidRPr="00E43972">
        <w:t xml:space="preserve">Μουσείο </w:t>
      </w:r>
      <w:proofErr w:type="spellStart"/>
      <w:r w:rsidRPr="00E43972">
        <w:rPr>
          <w:b/>
        </w:rPr>
        <w:t>Αργυροτεχνίας</w:t>
      </w:r>
      <w:proofErr w:type="spellEnd"/>
      <w:r w:rsidRPr="00E43972">
        <w:t xml:space="preserve"> Ιωαννίνων (Ίδρυμα Τρ Πειραιώς-ολοκληρώθηκε)</w:t>
      </w:r>
    </w:p>
    <w:p w:rsidR="00D93AD1" w:rsidRPr="00E43972" w:rsidRDefault="00D93AD1" w:rsidP="00D93AD1">
      <w:pPr>
        <w:pStyle w:val="a3"/>
        <w:numPr>
          <w:ilvl w:val="0"/>
          <w:numId w:val="1"/>
        </w:numPr>
      </w:pPr>
      <w:r w:rsidRPr="00E43972">
        <w:rPr>
          <w:b/>
        </w:rPr>
        <w:t>Ενίσχυση Τουριστικών ΜΜΕ</w:t>
      </w:r>
      <w:r w:rsidRPr="00E43972">
        <w:t xml:space="preserve"> για τον εκσυγχρονισμό τους και την αναβάθμιση των παρεχόμενων υπηρεσιών (π/υ: </w:t>
      </w:r>
      <w:r w:rsidRPr="00E43972">
        <w:rPr>
          <w:b/>
          <w:u w:val="single"/>
        </w:rPr>
        <w:t>90 εκ €-</w:t>
      </w:r>
      <w:r w:rsidRPr="00E43972">
        <w:t xml:space="preserve"> έληξε η προθεσμία υποβολής -υπεβλήθησαν </w:t>
      </w:r>
      <w:r w:rsidRPr="00E43972">
        <w:rPr>
          <w:b/>
          <w:u w:val="single"/>
        </w:rPr>
        <w:t>2.552 αιτήσεις με π/υ 324 εκ. €</w:t>
      </w:r>
      <w:r w:rsidRPr="00E43972">
        <w:t xml:space="preserve"> και αιτούμενη </w:t>
      </w:r>
      <w:r w:rsidRPr="00E43972">
        <w:rPr>
          <w:b/>
          <w:u w:val="single"/>
        </w:rPr>
        <w:t>δημόσια δαπάνη</w:t>
      </w:r>
      <w:r w:rsidRPr="00E43972">
        <w:t xml:space="preserve"> </w:t>
      </w:r>
      <w:r w:rsidRPr="00E43972">
        <w:rPr>
          <w:b/>
          <w:u w:val="single"/>
        </w:rPr>
        <w:t>139 εκ. €</w:t>
      </w:r>
      <w:r w:rsidRPr="00E43972">
        <w:t>)</w:t>
      </w:r>
    </w:p>
    <w:p w:rsidR="00D93AD1" w:rsidRPr="00E43972" w:rsidRDefault="00D93AD1" w:rsidP="00D93AD1">
      <w:pPr>
        <w:rPr>
          <w:b/>
          <w:u w:val="single"/>
        </w:rPr>
      </w:pPr>
      <w:r w:rsidRPr="00E43972">
        <w:rPr>
          <w:b/>
          <w:u w:val="single"/>
        </w:rPr>
        <w:t>Νέα έργα που εξειδικεύθηκαν στην Επιτροπή Παρακολούθησης (Οκτώβριος 2016) του ΕΠΑΝΕΚ</w:t>
      </w:r>
    </w:p>
    <w:p w:rsidR="00D93AD1" w:rsidRPr="00E43972" w:rsidRDefault="00D93AD1" w:rsidP="00D93AD1">
      <w:pPr>
        <w:pStyle w:val="a3"/>
        <w:numPr>
          <w:ilvl w:val="0"/>
          <w:numId w:val="2"/>
        </w:numPr>
      </w:pPr>
      <w:r w:rsidRPr="00E43972">
        <w:rPr>
          <w:rFonts w:ascii="Calibri" w:eastAsia="Calibri" w:hAnsi="Calibri" w:cs="Times New Roman"/>
        </w:rPr>
        <w:t xml:space="preserve">Πρόγραμμα Ενίσχυσης της Ίδρυσης και Λειτουργίας </w:t>
      </w:r>
      <w:r w:rsidRPr="00E43972">
        <w:rPr>
          <w:rFonts w:ascii="Calibri" w:eastAsia="Calibri" w:hAnsi="Calibri" w:cs="Times New Roman"/>
          <w:b/>
        </w:rPr>
        <w:t>Μικρομεσαίων Τουριστικών Επιχειρήσεων</w:t>
      </w:r>
      <w:r w:rsidRPr="00E43972">
        <w:t xml:space="preserve"> (π/υ: 120 εκ €)</w:t>
      </w:r>
    </w:p>
    <w:p w:rsidR="00D93AD1" w:rsidRPr="00E43972" w:rsidRDefault="00D93AD1" w:rsidP="00D93AD1">
      <w:pPr>
        <w:pStyle w:val="a3"/>
        <w:numPr>
          <w:ilvl w:val="0"/>
          <w:numId w:val="2"/>
        </w:numPr>
        <w:rPr>
          <w:rFonts w:ascii="Calibri" w:eastAsia="Calibri" w:hAnsi="Calibri" w:cs="Times New Roman"/>
        </w:rPr>
      </w:pPr>
      <w:r w:rsidRPr="00E43972">
        <w:rPr>
          <w:rFonts w:ascii="Calibri" w:eastAsia="Calibri" w:hAnsi="Calibri" w:cs="Times New Roman"/>
        </w:rPr>
        <w:t xml:space="preserve">Ανάδειξη και αξιοποίηση δημόσιου </w:t>
      </w:r>
      <w:r w:rsidRPr="00E43972">
        <w:rPr>
          <w:rFonts w:ascii="Calibri" w:eastAsia="Calibri" w:hAnsi="Calibri" w:cs="Times New Roman"/>
          <w:b/>
        </w:rPr>
        <w:t>κτιριακού</w:t>
      </w:r>
      <w:r w:rsidRPr="00E43972">
        <w:rPr>
          <w:rFonts w:ascii="Calibri" w:eastAsia="Calibri" w:hAnsi="Calibri" w:cs="Times New Roman"/>
        </w:rPr>
        <w:t xml:space="preserve"> αποθέματος</w:t>
      </w:r>
      <w:r w:rsidRPr="00E43972">
        <w:t xml:space="preserve"> (π/υ: 25 εκ €)</w:t>
      </w:r>
    </w:p>
    <w:p w:rsidR="00D93AD1" w:rsidRPr="00E43972" w:rsidRDefault="00D93AD1" w:rsidP="00D93AD1">
      <w:pPr>
        <w:pStyle w:val="a3"/>
        <w:numPr>
          <w:ilvl w:val="0"/>
          <w:numId w:val="2"/>
        </w:numPr>
        <w:rPr>
          <w:rFonts w:ascii="Calibri" w:eastAsia="Calibri" w:hAnsi="Calibri" w:cs="Times New Roman"/>
        </w:rPr>
      </w:pPr>
      <w:r w:rsidRPr="00E43972">
        <w:rPr>
          <w:rFonts w:ascii="Calibri" w:eastAsia="Calibri" w:hAnsi="Calibri" w:cs="Times New Roman"/>
        </w:rPr>
        <w:t xml:space="preserve">Δημιουργία </w:t>
      </w:r>
      <w:proofErr w:type="spellStart"/>
      <w:r w:rsidRPr="00E43972">
        <w:rPr>
          <w:rFonts w:ascii="Calibri" w:eastAsia="Calibri" w:hAnsi="Calibri" w:cs="Times New Roman"/>
        </w:rPr>
        <w:t>πολυλειτουργικών</w:t>
      </w:r>
      <w:proofErr w:type="spellEnd"/>
      <w:r w:rsidRPr="00E43972">
        <w:rPr>
          <w:rFonts w:ascii="Calibri" w:eastAsia="Calibri" w:hAnsi="Calibri" w:cs="Times New Roman"/>
        </w:rPr>
        <w:t xml:space="preserve"> παραθαλάσσιων – παραλίμνιων ‐ παραποτάμιων </w:t>
      </w:r>
      <w:r w:rsidRPr="00E43972">
        <w:rPr>
          <w:rFonts w:ascii="Calibri" w:eastAsia="Calibri" w:hAnsi="Calibri" w:cs="Times New Roman"/>
          <w:b/>
        </w:rPr>
        <w:t>πάρκων</w:t>
      </w:r>
      <w:r w:rsidRPr="00E43972">
        <w:t xml:space="preserve"> (π/υ:20 εκ €)</w:t>
      </w:r>
    </w:p>
    <w:p w:rsidR="00D93AD1" w:rsidRPr="00E43972" w:rsidRDefault="00D93AD1" w:rsidP="00D93AD1">
      <w:pPr>
        <w:pStyle w:val="a3"/>
        <w:numPr>
          <w:ilvl w:val="0"/>
          <w:numId w:val="2"/>
        </w:numPr>
      </w:pPr>
      <w:r w:rsidRPr="00E43972">
        <w:rPr>
          <w:rFonts w:ascii="Calibri" w:eastAsia="Calibri" w:hAnsi="Calibri" w:cs="Times New Roman"/>
        </w:rPr>
        <w:t xml:space="preserve">Αξιοποίηση και ανάδειξη των αναγνωρισμένων </w:t>
      </w:r>
      <w:r w:rsidRPr="00E43972">
        <w:rPr>
          <w:rFonts w:ascii="Calibri" w:eastAsia="Calibri" w:hAnsi="Calibri" w:cs="Times New Roman"/>
          <w:b/>
        </w:rPr>
        <w:t>Ιαματικών</w:t>
      </w:r>
      <w:r w:rsidRPr="00E43972">
        <w:rPr>
          <w:rFonts w:ascii="Calibri" w:eastAsia="Calibri" w:hAnsi="Calibri" w:cs="Times New Roman"/>
        </w:rPr>
        <w:t xml:space="preserve"> Πηγών δικαιοδοσίας των ΟΤΑ α΄ βαθμού</w:t>
      </w:r>
      <w:r w:rsidRPr="00E43972">
        <w:t xml:space="preserve"> (π/υ:25 εκ €)</w:t>
      </w:r>
    </w:p>
    <w:p w:rsidR="00D93AD1" w:rsidRPr="00E43972" w:rsidRDefault="00D93AD1" w:rsidP="00D93AD1">
      <w:pPr>
        <w:pStyle w:val="a3"/>
        <w:numPr>
          <w:ilvl w:val="0"/>
          <w:numId w:val="2"/>
        </w:numPr>
      </w:pPr>
      <w:r w:rsidRPr="00E43972">
        <w:rPr>
          <w:rFonts w:ascii="Calibri" w:eastAsia="Calibri" w:hAnsi="Calibri" w:cs="Times New Roman"/>
        </w:rPr>
        <w:t xml:space="preserve">Πιλοτική Δράση ενίσχυσης του </w:t>
      </w:r>
      <w:r w:rsidRPr="00E43972">
        <w:rPr>
          <w:rFonts w:ascii="Calibri" w:eastAsia="Calibri" w:hAnsi="Calibri" w:cs="Times New Roman"/>
          <w:b/>
        </w:rPr>
        <w:t>θρησκευτικού</w:t>
      </w:r>
      <w:r w:rsidRPr="00E43972">
        <w:rPr>
          <w:rFonts w:ascii="Calibri" w:eastAsia="Calibri" w:hAnsi="Calibri" w:cs="Times New Roman"/>
        </w:rPr>
        <w:t xml:space="preserve"> τουρισμού</w:t>
      </w:r>
      <w:r w:rsidRPr="00E43972">
        <w:t xml:space="preserve"> (π/υ: 5 εκ €)</w:t>
      </w:r>
    </w:p>
    <w:p w:rsidR="00D93AD1" w:rsidRPr="00E43972" w:rsidRDefault="00D93AD1" w:rsidP="00D93AD1">
      <w:pPr>
        <w:jc w:val="center"/>
        <w:rPr>
          <w:b/>
          <w:u w:val="single"/>
        </w:rPr>
      </w:pPr>
      <w:r w:rsidRPr="00E43972">
        <w:rPr>
          <w:b/>
          <w:u w:val="single"/>
        </w:rPr>
        <w:t>ΣΥΝΟΛΟ νέων έργων Οκτ 2016 :  195 εκ €</w:t>
      </w:r>
    </w:p>
    <w:p w:rsidR="00D93AD1" w:rsidRPr="00E43972" w:rsidRDefault="00D93AD1" w:rsidP="00D93AD1">
      <w:pPr>
        <w:pStyle w:val="a3"/>
        <w:numPr>
          <w:ilvl w:val="0"/>
          <w:numId w:val="2"/>
        </w:numPr>
        <w:rPr>
          <w:rFonts w:ascii="Calibri" w:eastAsia="Calibri" w:hAnsi="Calibri" w:cs="Times New Roman"/>
        </w:rPr>
      </w:pPr>
      <w:r w:rsidRPr="00E43972">
        <w:rPr>
          <w:rFonts w:ascii="Calibri" w:eastAsia="Calibri" w:hAnsi="Calibri" w:cs="Times New Roman"/>
        </w:rPr>
        <w:t xml:space="preserve">Συνδρομή στη βελτίωση </w:t>
      </w:r>
      <w:r w:rsidRPr="00E43972">
        <w:rPr>
          <w:rFonts w:ascii="Calibri" w:eastAsia="Calibri" w:hAnsi="Calibri" w:cs="Times New Roman"/>
          <w:b/>
        </w:rPr>
        <w:t>δημόσιων υποδομών</w:t>
      </w:r>
      <w:r w:rsidRPr="00E43972">
        <w:rPr>
          <w:rFonts w:ascii="Calibri" w:eastAsia="Calibri" w:hAnsi="Calibri" w:cs="Times New Roman"/>
        </w:rPr>
        <w:t xml:space="preserve"> που συμβάλουν στην αξιοποίηση του φυσικού και πολιτιστικού αποθέματος της χώρας και την ανάπτυξη του τουρισμού</w:t>
      </w:r>
    </w:p>
    <w:p w:rsidR="00D93AD1" w:rsidRPr="00E43972" w:rsidRDefault="00D93AD1" w:rsidP="00D93AD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</w:rPr>
      </w:pPr>
      <w:r w:rsidRPr="00E43972">
        <w:rPr>
          <w:rFonts w:ascii="Calibri" w:eastAsia="Calibri" w:hAnsi="Calibri" w:cs="Arial"/>
        </w:rPr>
        <w:t xml:space="preserve">Αποκατάσταση και ανάδειξη του συγκροτήματος του </w:t>
      </w:r>
      <w:r w:rsidRPr="00E43972">
        <w:rPr>
          <w:rFonts w:ascii="Calibri" w:eastAsia="Calibri" w:hAnsi="Calibri" w:cs="Arial"/>
          <w:b/>
        </w:rPr>
        <w:t>Αχίλλειου</w:t>
      </w:r>
      <w:r w:rsidRPr="00E43972">
        <w:rPr>
          <w:rFonts w:ascii="Calibri" w:eastAsia="Calibri" w:hAnsi="Calibri" w:cs="Arial"/>
        </w:rPr>
        <w:t xml:space="preserve"> στην Κέρκυρα   </w:t>
      </w:r>
      <w:r w:rsidRPr="00E43972">
        <w:rPr>
          <w:rFonts w:ascii="Calibri" w:hAnsi="Calibri" w:cs="Arial"/>
        </w:rPr>
        <w:t>(</w:t>
      </w:r>
      <w:r w:rsidRPr="00E43972">
        <w:rPr>
          <w:rFonts w:ascii="Calibri" w:eastAsia="Calibri" w:hAnsi="Calibri" w:cs="Arial"/>
        </w:rPr>
        <w:t>π/υ : 5</w:t>
      </w:r>
      <w:r w:rsidRPr="00E43972">
        <w:rPr>
          <w:rFonts w:ascii="Calibri" w:hAnsi="Calibri" w:cs="Arial"/>
        </w:rPr>
        <w:t xml:space="preserve"> εκ €)</w:t>
      </w:r>
      <w:r w:rsidRPr="00E43972">
        <w:rPr>
          <w:rFonts w:ascii="Calibri" w:eastAsia="Calibri" w:hAnsi="Calibri" w:cs="Arial"/>
        </w:rPr>
        <w:t xml:space="preserve"> </w:t>
      </w:r>
    </w:p>
    <w:p w:rsidR="00D93AD1" w:rsidRPr="00E43972" w:rsidRDefault="00D93AD1" w:rsidP="00D93AD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</w:rPr>
      </w:pPr>
      <w:r w:rsidRPr="00E43972">
        <w:rPr>
          <w:rFonts w:ascii="Calibri" w:eastAsia="Calibri" w:hAnsi="Calibri" w:cs="Arial"/>
        </w:rPr>
        <w:t xml:space="preserve">Αποκατάσταση και Ανάδειξη των Σπηλαίων και των Κτιριακών Εγκαταστάσεων </w:t>
      </w:r>
      <w:proofErr w:type="spellStart"/>
      <w:r w:rsidRPr="00E43972">
        <w:rPr>
          <w:rFonts w:ascii="Calibri" w:hAnsi="Calibri" w:cs="Arial"/>
          <w:b/>
        </w:rPr>
        <w:t>Δι</w:t>
      </w:r>
      <w:r w:rsidRPr="00E43972">
        <w:rPr>
          <w:rFonts w:ascii="Calibri" w:eastAsia="Calibri" w:hAnsi="Calibri" w:cs="Arial"/>
          <w:b/>
        </w:rPr>
        <w:t>ρού</w:t>
      </w:r>
      <w:proofErr w:type="spellEnd"/>
      <w:r w:rsidRPr="00E43972">
        <w:rPr>
          <w:rFonts w:ascii="Calibri" w:eastAsia="Calibri" w:hAnsi="Calibri" w:cs="Arial"/>
        </w:rPr>
        <w:t xml:space="preserve"> Ν. Λακωνίας  </w:t>
      </w:r>
      <w:r w:rsidRPr="00E43972">
        <w:rPr>
          <w:rFonts w:ascii="Calibri" w:hAnsi="Calibri" w:cs="Arial"/>
        </w:rPr>
        <w:t>(</w:t>
      </w:r>
      <w:r w:rsidRPr="00E43972">
        <w:rPr>
          <w:rFonts w:ascii="Calibri" w:eastAsia="Calibri" w:hAnsi="Calibri" w:cs="Arial"/>
        </w:rPr>
        <w:t xml:space="preserve">π/υ : </w:t>
      </w:r>
      <w:r w:rsidRPr="00E43972">
        <w:rPr>
          <w:rFonts w:ascii="Calibri" w:hAnsi="Calibri" w:cs="Arial"/>
        </w:rPr>
        <w:t>5</w:t>
      </w:r>
      <w:r w:rsidRPr="00E43972">
        <w:rPr>
          <w:rFonts w:ascii="Calibri" w:eastAsia="Calibri" w:hAnsi="Calibri" w:cs="Arial"/>
        </w:rPr>
        <w:t xml:space="preserve"> </w:t>
      </w:r>
      <w:r w:rsidRPr="00E43972">
        <w:rPr>
          <w:rFonts w:ascii="Calibri" w:hAnsi="Calibri" w:cs="Arial"/>
        </w:rPr>
        <w:t xml:space="preserve">εκ </w:t>
      </w:r>
      <w:r w:rsidRPr="00E43972">
        <w:rPr>
          <w:rFonts w:ascii="Calibri" w:eastAsia="Calibri" w:hAnsi="Calibri" w:cs="Arial"/>
        </w:rPr>
        <w:t>€</w:t>
      </w:r>
      <w:r w:rsidRPr="00E43972">
        <w:rPr>
          <w:rFonts w:ascii="Calibri" w:hAnsi="Calibri" w:cs="Arial"/>
        </w:rPr>
        <w:t>)</w:t>
      </w:r>
    </w:p>
    <w:p w:rsidR="00D93AD1" w:rsidRPr="00E43972" w:rsidRDefault="00D93AD1" w:rsidP="00D93AD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</w:rPr>
      </w:pPr>
      <w:r w:rsidRPr="00E43972">
        <w:rPr>
          <w:rFonts w:ascii="Calibri" w:eastAsia="Calibri" w:hAnsi="Calibri" w:cs="Arial"/>
        </w:rPr>
        <w:t xml:space="preserve">Μουσείο </w:t>
      </w:r>
      <w:proofErr w:type="spellStart"/>
      <w:r w:rsidRPr="00E43972">
        <w:rPr>
          <w:rFonts w:ascii="Calibri" w:eastAsia="Calibri" w:hAnsi="Calibri" w:cs="Arial"/>
        </w:rPr>
        <w:t>Ναυπηγικών</w:t>
      </w:r>
      <w:proofErr w:type="spellEnd"/>
      <w:r w:rsidRPr="00E43972">
        <w:rPr>
          <w:rFonts w:ascii="Calibri" w:eastAsia="Calibri" w:hAnsi="Calibri" w:cs="Arial"/>
        </w:rPr>
        <w:t xml:space="preserve"> και Ναυτικών Τεχνών του Αιγαίου</w:t>
      </w:r>
      <w:r w:rsidRPr="00E43972">
        <w:rPr>
          <w:rFonts w:ascii="Calibri" w:hAnsi="Calibri" w:cs="Arial"/>
        </w:rPr>
        <w:t xml:space="preserve"> (</w:t>
      </w:r>
      <w:r w:rsidRPr="00E43972">
        <w:rPr>
          <w:rFonts w:ascii="Calibri" w:hAnsi="Calibri" w:cs="Arial"/>
          <w:b/>
        </w:rPr>
        <w:t>Σάμος</w:t>
      </w:r>
      <w:r w:rsidRPr="00E43972">
        <w:rPr>
          <w:rFonts w:ascii="Calibri" w:hAnsi="Calibri" w:cs="Arial"/>
        </w:rPr>
        <w:t>) (π/υ</w:t>
      </w:r>
      <w:r w:rsidRPr="00E43972">
        <w:rPr>
          <w:rFonts w:ascii="Calibri" w:eastAsia="Calibri" w:hAnsi="Calibri" w:cs="Arial"/>
        </w:rPr>
        <w:t xml:space="preserve">: </w:t>
      </w:r>
      <w:r w:rsidRPr="00E43972">
        <w:rPr>
          <w:rFonts w:ascii="Calibri" w:hAnsi="Calibri" w:cs="Arial"/>
        </w:rPr>
        <w:t>4,4 εκ</w:t>
      </w:r>
      <w:r w:rsidRPr="00E43972">
        <w:rPr>
          <w:rFonts w:ascii="Calibri" w:eastAsia="Calibri" w:hAnsi="Calibri" w:cs="Arial"/>
        </w:rPr>
        <w:t xml:space="preserve"> €</w:t>
      </w:r>
      <w:r w:rsidRPr="00E43972">
        <w:rPr>
          <w:rFonts w:ascii="Calibri" w:hAnsi="Calibri" w:cs="Arial"/>
        </w:rPr>
        <w:t>)</w:t>
      </w:r>
    </w:p>
    <w:p w:rsidR="00D93AD1" w:rsidRPr="00E43972" w:rsidRDefault="00D93AD1" w:rsidP="00D93AD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E43972">
        <w:rPr>
          <w:rFonts w:ascii="Calibri" w:eastAsia="Calibri" w:hAnsi="Calibri" w:cs="Arial"/>
        </w:rPr>
        <w:lastRenderedPageBreak/>
        <w:t>Καταφύγιο Τουριστικών Σκα</w:t>
      </w:r>
      <w:r w:rsidRPr="00E43972">
        <w:rPr>
          <w:rFonts w:ascii="Calibri" w:hAnsi="Calibri" w:cs="Arial"/>
        </w:rPr>
        <w:t xml:space="preserve">φών στο Λιμένα </w:t>
      </w:r>
      <w:proofErr w:type="spellStart"/>
      <w:r w:rsidRPr="00E43972">
        <w:rPr>
          <w:rFonts w:ascii="Calibri" w:hAnsi="Calibri" w:cs="Arial"/>
        </w:rPr>
        <w:t>Λιμεναρίων</w:t>
      </w:r>
      <w:proofErr w:type="spellEnd"/>
      <w:r w:rsidRPr="00E43972">
        <w:rPr>
          <w:rFonts w:ascii="Calibri" w:hAnsi="Calibri" w:cs="Arial"/>
        </w:rPr>
        <w:t xml:space="preserve"> </w:t>
      </w:r>
      <w:r w:rsidRPr="00E43972">
        <w:rPr>
          <w:rFonts w:ascii="Calibri" w:hAnsi="Calibri" w:cs="Arial"/>
          <w:b/>
        </w:rPr>
        <w:t>Θάσο</w:t>
      </w:r>
      <w:r w:rsidRPr="00E43972">
        <w:rPr>
          <w:rFonts w:ascii="Calibri" w:eastAsia="Calibri" w:hAnsi="Calibri" w:cs="Arial"/>
        </w:rPr>
        <w:tab/>
      </w:r>
      <w:r w:rsidRPr="00E43972">
        <w:rPr>
          <w:rFonts w:ascii="Calibri" w:hAnsi="Calibri" w:cs="Arial"/>
        </w:rPr>
        <w:t xml:space="preserve"> (π/υ: 2,7 εκ €)</w:t>
      </w:r>
    </w:p>
    <w:p w:rsidR="00D93AD1" w:rsidRPr="00E43972" w:rsidRDefault="00D93AD1" w:rsidP="00D93AD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E43972">
        <w:rPr>
          <w:rFonts w:ascii="Calibri" w:eastAsia="Calibri" w:hAnsi="Calibri" w:cs="Arial"/>
        </w:rPr>
        <w:t xml:space="preserve">Πάρκο </w:t>
      </w:r>
      <w:proofErr w:type="spellStart"/>
      <w:r w:rsidRPr="00E43972">
        <w:rPr>
          <w:rFonts w:ascii="Calibri" w:eastAsia="Calibri" w:hAnsi="Calibri" w:cs="Arial"/>
        </w:rPr>
        <w:t>Οικοανάπτυξης</w:t>
      </w:r>
      <w:proofErr w:type="spellEnd"/>
      <w:r w:rsidRPr="00E43972">
        <w:rPr>
          <w:rFonts w:ascii="Calibri" w:eastAsia="Calibri" w:hAnsi="Calibri" w:cs="Arial"/>
        </w:rPr>
        <w:t xml:space="preserve"> Ιαματικών Πηγών </w:t>
      </w:r>
      <w:r w:rsidRPr="00E43972">
        <w:rPr>
          <w:rFonts w:ascii="Calibri" w:eastAsia="Calibri" w:hAnsi="Calibri" w:cs="Arial"/>
          <w:b/>
        </w:rPr>
        <w:t>Καϊάφα</w:t>
      </w:r>
      <w:r w:rsidRPr="00E43972">
        <w:rPr>
          <w:rFonts w:ascii="Calibri" w:eastAsia="Calibri" w:hAnsi="Calibri" w:cs="Arial"/>
        </w:rPr>
        <w:t>, Ολοκλήρωση και εκσυγχρονισμός βασικών Δικτύων</w:t>
      </w:r>
      <w:r w:rsidRPr="00E43972">
        <w:rPr>
          <w:rFonts w:ascii="Calibri" w:hAnsi="Calibri" w:cs="Arial"/>
        </w:rPr>
        <w:t xml:space="preserve"> </w:t>
      </w:r>
      <w:r w:rsidRPr="00E43972">
        <w:rPr>
          <w:rFonts w:ascii="Calibri" w:eastAsia="Calibri" w:hAnsi="Calibri" w:cs="Arial"/>
        </w:rPr>
        <w:t>Υποδομής και Ανάπτυξη νέων εγκαταστάσεων Τουρισμού Διημέρευσης</w:t>
      </w:r>
      <w:r w:rsidRPr="00E43972">
        <w:rPr>
          <w:rFonts w:ascii="Calibri" w:hAnsi="Calibri" w:cs="Arial"/>
        </w:rPr>
        <w:t xml:space="preserve"> (π/υ: 5 εκ €)</w:t>
      </w:r>
    </w:p>
    <w:p w:rsidR="00D93AD1" w:rsidRPr="00E43972" w:rsidRDefault="00D93AD1" w:rsidP="00D93AD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</w:rPr>
      </w:pPr>
      <w:r w:rsidRPr="00E43972">
        <w:rPr>
          <w:rFonts w:ascii="Calibri" w:eastAsia="Calibri" w:hAnsi="Calibri" w:cs="Arial"/>
        </w:rPr>
        <w:t xml:space="preserve">Εκσυγχρονισμός Αναβατήρων Χιονοδρομικού Κέντρου </w:t>
      </w:r>
      <w:r w:rsidRPr="00E43972">
        <w:rPr>
          <w:rFonts w:ascii="Calibri" w:eastAsia="Calibri" w:hAnsi="Calibri" w:cs="Arial"/>
          <w:b/>
        </w:rPr>
        <w:t>Παρνασσού</w:t>
      </w:r>
      <w:r w:rsidRPr="00E43972">
        <w:rPr>
          <w:rFonts w:ascii="Calibri" w:hAnsi="Calibri" w:cs="Arial"/>
        </w:rPr>
        <w:t xml:space="preserve"> (π/υ: 1,7εκ €)</w:t>
      </w:r>
      <w:r w:rsidRPr="00E43972">
        <w:rPr>
          <w:rFonts w:ascii="Calibri" w:eastAsia="Calibri" w:hAnsi="Calibri" w:cs="Arial"/>
        </w:rPr>
        <w:tab/>
      </w:r>
    </w:p>
    <w:p w:rsidR="00D93AD1" w:rsidRPr="00E43972" w:rsidRDefault="00D93AD1" w:rsidP="00D93AD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</w:rPr>
      </w:pPr>
      <w:r w:rsidRPr="00E43972">
        <w:rPr>
          <w:rFonts w:ascii="Calibri" w:eastAsia="Calibri" w:hAnsi="Calibri" w:cs="Arial"/>
        </w:rPr>
        <w:tab/>
      </w:r>
    </w:p>
    <w:p w:rsidR="00D93AD1" w:rsidRPr="00E43972" w:rsidRDefault="00D93AD1" w:rsidP="00D93AD1">
      <w:pPr>
        <w:ind w:firstLine="720"/>
        <w:rPr>
          <w:b/>
          <w:u w:val="single"/>
        </w:rPr>
      </w:pPr>
      <w:r w:rsidRPr="00E43972">
        <w:rPr>
          <w:b/>
          <w:u w:val="single"/>
        </w:rPr>
        <w:t>ΣΥΝΟΛΟ έργων δημόσιες υποδομές που εγκρίθηκαν τον Οκτ 2016  :  24 εκ €</w:t>
      </w:r>
    </w:p>
    <w:p w:rsidR="00D93AD1" w:rsidRPr="00E43972" w:rsidRDefault="00D93AD1" w:rsidP="00D93AD1">
      <w:pPr>
        <w:rPr>
          <w:b/>
          <w:u w:val="single"/>
        </w:rPr>
      </w:pPr>
      <w:r w:rsidRPr="00E43972">
        <w:rPr>
          <w:b/>
          <w:u w:val="single"/>
        </w:rPr>
        <w:t>ΠΕΠ</w:t>
      </w:r>
    </w:p>
    <w:p w:rsidR="00D93AD1" w:rsidRPr="00E43972" w:rsidRDefault="00D93AD1" w:rsidP="00D93AD1">
      <w:pPr>
        <w:pStyle w:val="a3"/>
        <w:numPr>
          <w:ilvl w:val="0"/>
          <w:numId w:val="3"/>
        </w:numPr>
      </w:pPr>
      <w:r w:rsidRPr="00E43972">
        <w:t xml:space="preserve">Περιβαλλοντική αναβάθμιση, προστασία φυσικού περιβάλλοντος και διαχείριση-διακίνηση επισκεπτών στο </w:t>
      </w:r>
      <w:r w:rsidRPr="00E43972">
        <w:rPr>
          <w:b/>
        </w:rPr>
        <w:t>Παλιούρι</w:t>
      </w:r>
      <w:r w:rsidRPr="00E43972">
        <w:t xml:space="preserve"> Χαλκιδικής (1,4 εκ €)</w:t>
      </w:r>
    </w:p>
    <w:p w:rsidR="00D93AD1" w:rsidRPr="00E43972" w:rsidRDefault="00D93AD1" w:rsidP="00D93AD1">
      <w:pPr>
        <w:pStyle w:val="a3"/>
        <w:numPr>
          <w:ilvl w:val="0"/>
          <w:numId w:val="3"/>
        </w:numPr>
      </w:pPr>
      <w:proofErr w:type="spellStart"/>
      <w:r w:rsidRPr="00E43972">
        <w:t>Οικοτουριστικό</w:t>
      </w:r>
      <w:proofErr w:type="spellEnd"/>
      <w:r w:rsidRPr="00E43972">
        <w:t xml:space="preserve"> Πάρκο </w:t>
      </w:r>
      <w:proofErr w:type="spellStart"/>
      <w:r w:rsidRPr="00E43972">
        <w:rPr>
          <w:b/>
        </w:rPr>
        <w:t>Φαναρίου</w:t>
      </w:r>
      <w:proofErr w:type="spellEnd"/>
      <w:r w:rsidRPr="00E43972">
        <w:t xml:space="preserve"> Ροδόπης Εκσυγχρονισμός Βασικών Δικτύων Υποδομής και Ανάπτυξης Νέων Τουριστικών Υποδομών και Ανάπτυξης Νέων Τουριστικών Υποδομών (2,4 εκ €)</w:t>
      </w:r>
    </w:p>
    <w:p w:rsidR="00D93AD1" w:rsidRPr="00E43972" w:rsidRDefault="00D93AD1" w:rsidP="00D93AD1">
      <w:pPr>
        <w:pStyle w:val="a3"/>
        <w:numPr>
          <w:ilvl w:val="0"/>
          <w:numId w:val="3"/>
        </w:numPr>
      </w:pPr>
      <w:r w:rsidRPr="00E43972">
        <w:rPr>
          <w:b/>
        </w:rPr>
        <w:t>Επικούρειο πολιτιστικό κέντρο</w:t>
      </w:r>
      <w:r w:rsidRPr="00E43972">
        <w:t xml:space="preserve"> </w:t>
      </w:r>
      <w:r w:rsidRPr="00E43972">
        <w:rPr>
          <w:b/>
        </w:rPr>
        <w:t>Σάμου</w:t>
      </w:r>
      <w:r w:rsidRPr="00E43972">
        <w:t xml:space="preserve"> (3,1 εκ €)</w:t>
      </w:r>
    </w:p>
    <w:p w:rsidR="00D93AD1" w:rsidRPr="00E43972" w:rsidRDefault="00D93AD1" w:rsidP="00D93AD1">
      <w:pPr>
        <w:jc w:val="center"/>
        <w:rPr>
          <w:b/>
          <w:u w:val="single"/>
        </w:rPr>
      </w:pPr>
      <w:r w:rsidRPr="00E43972">
        <w:rPr>
          <w:b/>
          <w:u w:val="single"/>
        </w:rPr>
        <w:t>ΣΥΝΟΛΟ σε ΠΕΠ  :   7 εκ €</w:t>
      </w:r>
    </w:p>
    <w:p w:rsidR="00D93AD1" w:rsidRPr="00E43972" w:rsidRDefault="00D93AD1" w:rsidP="00D93AD1">
      <w:pPr>
        <w:rPr>
          <w:b/>
          <w:u w:val="single"/>
        </w:rPr>
      </w:pPr>
      <w:r w:rsidRPr="00E43972">
        <w:rPr>
          <w:b/>
          <w:u w:val="single"/>
        </w:rPr>
        <w:t>ΕΠ «Μεταρρύθμιση Δημοσίου Τομέα»</w:t>
      </w:r>
    </w:p>
    <w:p w:rsidR="00D93AD1" w:rsidRPr="00E43972" w:rsidRDefault="00D93AD1" w:rsidP="00D93AD1">
      <w:pPr>
        <w:rPr>
          <w:b/>
          <w:u w:val="single"/>
          <w:lang w:val="en-US"/>
        </w:rPr>
      </w:pPr>
      <w:r w:rsidRPr="00E43972">
        <w:rPr>
          <w:b/>
          <w:u w:val="single"/>
        </w:rPr>
        <w:t xml:space="preserve">Έργα </w:t>
      </w:r>
      <w:r w:rsidRPr="00E43972">
        <w:rPr>
          <w:b/>
          <w:u w:val="single"/>
          <w:lang w:val="en-US"/>
        </w:rPr>
        <w:t>Phasing:</w:t>
      </w:r>
    </w:p>
    <w:p w:rsidR="00D93AD1" w:rsidRPr="00E43972" w:rsidRDefault="00D93AD1" w:rsidP="00D93AD1">
      <w:pPr>
        <w:pStyle w:val="a3"/>
        <w:numPr>
          <w:ilvl w:val="0"/>
          <w:numId w:val="4"/>
        </w:numPr>
      </w:pPr>
      <w:r w:rsidRPr="00E43972">
        <w:t xml:space="preserve">Κωδικοποίηση Τουριστικής Νομοθεσίας </w:t>
      </w:r>
      <w:r w:rsidRPr="00E43972">
        <w:rPr>
          <w:lang w:val="en-US"/>
        </w:rPr>
        <w:t>(phasing)</w:t>
      </w:r>
    </w:p>
    <w:p w:rsidR="00D93AD1" w:rsidRPr="00E43972" w:rsidRDefault="00D93AD1" w:rsidP="00D93AD1">
      <w:pPr>
        <w:pStyle w:val="a3"/>
        <w:numPr>
          <w:ilvl w:val="0"/>
          <w:numId w:val="4"/>
        </w:numPr>
      </w:pPr>
      <w:r w:rsidRPr="00E43972">
        <w:t>ΜΗΤΕ</w:t>
      </w:r>
      <w:r w:rsidRPr="00E43972">
        <w:rPr>
          <w:lang w:val="en-US"/>
        </w:rPr>
        <w:t xml:space="preserve"> (phasing)</w:t>
      </w:r>
    </w:p>
    <w:p w:rsidR="00D93AD1" w:rsidRPr="00E43972" w:rsidRDefault="00D93AD1" w:rsidP="00D93AD1">
      <w:pPr>
        <w:rPr>
          <w:b/>
          <w:u w:val="single"/>
        </w:rPr>
      </w:pPr>
      <w:r w:rsidRPr="00E43972">
        <w:rPr>
          <w:b/>
          <w:u w:val="single"/>
        </w:rPr>
        <w:t>Νέα Έργα:</w:t>
      </w:r>
    </w:p>
    <w:p w:rsidR="00D93AD1" w:rsidRPr="00E43972" w:rsidRDefault="00D93AD1" w:rsidP="00D93AD1">
      <w:pPr>
        <w:pStyle w:val="a3"/>
        <w:numPr>
          <w:ilvl w:val="0"/>
          <w:numId w:val="4"/>
        </w:numPr>
      </w:pPr>
      <w:r w:rsidRPr="00E43972">
        <w:t>Απλούστευση των παρεχόμενων υπηρεσιών (π/υ: 1,25εκ €)</w:t>
      </w:r>
    </w:p>
    <w:p w:rsidR="00D93AD1" w:rsidRPr="00E43972" w:rsidRDefault="00D93AD1" w:rsidP="00D93AD1">
      <w:pPr>
        <w:pStyle w:val="a3"/>
        <w:numPr>
          <w:ilvl w:val="0"/>
          <w:numId w:val="4"/>
        </w:numPr>
      </w:pPr>
      <w:r w:rsidRPr="00E43972">
        <w:t>Ανάπτυξη ολοκληρωμένου πλαισίου προβολής τουριστικού προϊόντος για κινητές συσκευές (</w:t>
      </w:r>
      <w:proofErr w:type="spellStart"/>
      <w:r w:rsidRPr="00E43972">
        <w:t>mobile</w:t>
      </w:r>
      <w:proofErr w:type="spellEnd"/>
      <w:r w:rsidRPr="00E43972">
        <w:t xml:space="preserve"> </w:t>
      </w:r>
      <w:proofErr w:type="spellStart"/>
      <w:r w:rsidRPr="00E43972">
        <w:t>devices</w:t>
      </w:r>
      <w:proofErr w:type="spellEnd"/>
      <w:r w:rsidRPr="00E43972">
        <w:t>) μέσω της ανάπτυξης προτύπων εφαρμογών (</w:t>
      </w:r>
      <w:proofErr w:type="spellStart"/>
      <w:r w:rsidRPr="00E43972">
        <w:t>mobile</w:t>
      </w:r>
      <w:proofErr w:type="spellEnd"/>
      <w:r w:rsidRPr="00E43972">
        <w:t xml:space="preserve">  </w:t>
      </w:r>
      <w:proofErr w:type="spellStart"/>
      <w:r w:rsidRPr="00E43972">
        <w:t>pps</w:t>
      </w:r>
      <w:proofErr w:type="spellEnd"/>
      <w:r w:rsidRPr="00E43972">
        <w:t>), περιεχομένου τουριστικών πληροφοριών, και υποδομών (</w:t>
      </w:r>
      <w:proofErr w:type="spellStart"/>
      <w:r w:rsidRPr="00E43972">
        <w:rPr>
          <w:b/>
        </w:rPr>
        <w:t>beacons</w:t>
      </w:r>
      <w:proofErr w:type="spellEnd"/>
      <w:r w:rsidRPr="00E43972">
        <w:t>) για τη διάθεση του περιεχομένου (π/υ: 1 εκ)</w:t>
      </w:r>
    </w:p>
    <w:p w:rsidR="00D93AD1" w:rsidRPr="00E43972" w:rsidRDefault="00D93AD1" w:rsidP="00D93AD1">
      <w:pPr>
        <w:pStyle w:val="a3"/>
        <w:numPr>
          <w:ilvl w:val="0"/>
          <w:numId w:val="4"/>
        </w:numPr>
      </w:pPr>
      <w:r w:rsidRPr="00E43972">
        <w:t>Δημιουργία Υποδομών Ηλεκτρονικής Διακυβέρνησης για την ενίσχυση των επιτελικών λειτουργιών της Δημόσιας Διοίκησης στον Τομέα του Τουρισμού (π/υ: 1 εκ)</w:t>
      </w:r>
    </w:p>
    <w:p w:rsidR="00D93AD1" w:rsidRPr="00E43972" w:rsidRDefault="00D93AD1" w:rsidP="00D93AD1">
      <w:pPr>
        <w:jc w:val="center"/>
        <w:rPr>
          <w:b/>
          <w:u w:val="single"/>
        </w:rPr>
      </w:pPr>
      <w:r w:rsidRPr="00E43972">
        <w:rPr>
          <w:b/>
          <w:u w:val="single"/>
        </w:rPr>
        <w:t>ΣΥΝΟΛΟ σε ΕΠ Μεταρρύθμιση Δημοσίου Τομέα  :   3,3 εκ €</w:t>
      </w:r>
    </w:p>
    <w:p w:rsidR="00D93AD1" w:rsidRPr="00E43972" w:rsidRDefault="00D93AD1" w:rsidP="00D93AD1">
      <w:pPr>
        <w:rPr>
          <w:b/>
          <w:u w:val="single"/>
        </w:rPr>
      </w:pPr>
      <w:r w:rsidRPr="00E43972">
        <w:rPr>
          <w:b/>
          <w:u w:val="single"/>
        </w:rPr>
        <w:t xml:space="preserve">ΕΠ «Υποδομές Μεταφορών, Περιβάλλον και Αειφόρος Ανάπτυξη» </w:t>
      </w:r>
    </w:p>
    <w:p w:rsidR="00D93AD1" w:rsidRPr="00E43972" w:rsidRDefault="00D93AD1" w:rsidP="00D93AD1">
      <w:r w:rsidRPr="00E43972">
        <w:t xml:space="preserve">Παρεμβάσεις αναβάθμισης και εκσυγχρονισμού για την αξιοποίηση του δημόσιου τουριστικού κεφαλαίου (Δικαιούχοι ΟΤΑ &amp; ΑΕΙ) </w:t>
      </w:r>
    </w:p>
    <w:p w:rsidR="00D93AD1" w:rsidRPr="00E43972" w:rsidRDefault="00D93AD1" w:rsidP="00D93AD1">
      <w:pPr>
        <w:ind w:left="2160" w:firstLine="720"/>
        <w:rPr>
          <w:b/>
          <w:u w:val="single"/>
        </w:rPr>
      </w:pPr>
      <w:r w:rsidRPr="00E43972">
        <w:rPr>
          <w:b/>
          <w:u w:val="single"/>
        </w:rPr>
        <w:t>π/υ: 29 εκ €</w:t>
      </w:r>
    </w:p>
    <w:p w:rsidR="00D93AD1" w:rsidRPr="00E43972" w:rsidRDefault="00D93AD1" w:rsidP="00D93AD1">
      <w:pPr>
        <w:rPr>
          <w:b/>
          <w:u w:val="single"/>
        </w:rPr>
      </w:pPr>
      <w:r w:rsidRPr="00E43972">
        <w:rPr>
          <w:b/>
          <w:u w:val="single"/>
        </w:rPr>
        <w:t>ΕΠ «Ανάπτυξη Ανθρώπινου Δυναμικού, Εκπαίδευση &amp; Δια βίου Μάθηση»</w:t>
      </w:r>
    </w:p>
    <w:p w:rsidR="00D93AD1" w:rsidRPr="00E43972" w:rsidRDefault="00D93AD1" w:rsidP="00D93AD1">
      <w:r w:rsidRPr="00E43972">
        <w:lastRenderedPageBreak/>
        <w:t xml:space="preserve">Κατάρτιση και πιστοποίηση ανέργων 29-64 ετών σε κλάδους αιχμής-Τουρισμός </w:t>
      </w:r>
      <w:r w:rsidRPr="00E43972">
        <w:rPr>
          <w:u w:val="single"/>
        </w:rPr>
        <w:t>Προσφερόμενες Ειδικότητες:</w:t>
      </w:r>
      <w:r w:rsidRPr="00E43972">
        <w:t xml:space="preserve"> Υπάλληλος υποδοχής/ εξυπηρέτησης πελατών ξενοδοχείου, Υπάλληλος τουριστικού γραφείου, υπάλληλος κρατήσεων ξενοδοχείου </w:t>
      </w:r>
    </w:p>
    <w:p w:rsidR="00D93AD1" w:rsidRPr="00E43972" w:rsidRDefault="00D93AD1" w:rsidP="00D93AD1">
      <w:pPr>
        <w:rPr>
          <w:b/>
          <w:u w:val="single"/>
        </w:rPr>
      </w:pPr>
      <w:r w:rsidRPr="00E43972">
        <w:rPr>
          <w:b/>
          <w:u w:val="single"/>
        </w:rPr>
        <w:t xml:space="preserve">π/υ: (εκτιμώμενος προϋπολογισμός για τουρισμό </w:t>
      </w:r>
      <w:r w:rsidRPr="001B58A8">
        <w:rPr>
          <w:b/>
          <w:u w:val="single"/>
        </w:rPr>
        <w:t>15</w:t>
      </w:r>
      <w:r w:rsidRPr="00E43972">
        <w:rPr>
          <w:b/>
          <w:u w:val="single"/>
        </w:rPr>
        <w:t xml:space="preserve"> εκατ. €)</w:t>
      </w:r>
    </w:p>
    <w:p w:rsidR="00D93AD1" w:rsidRPr="00E43972" w:rsidRDefault="00D93AD1" w:rsidP="00D93AD1"/>
    <w:p w:rsidR="00D93AD1" w:rsidRPr="00E43972" w:rsidRDefault="00D93AD1" w:rsidP="00D93AD1">
      <w:pPr>
        <w:jc w:val="center"/>
        <w:rPr>
          <w:b/>
          <w:u w:val="single"/>
        </w:rPr>
      </w:pPr>
      <w:r w:rsidRPr="00E43972">
        <w:rPr>
          <w:b/>
          <w:u w:val="single"/>
        </w:rPr>
        <w:t>INTERREG</w:t>
      </w:r>
    </w:p>
    <w:p w:rsidR="00D93AD1" w:rsidRPr="00D0630A" w:rsidRDefault="00D93AD1" w:rsidP="00D93AD1">
      <w:r>
        <w:rPr>
          <w:b/>
        </w:rPr>
        <w:t xml:space="preserve">Μέχρι το τέλος του 2016, θα έχουν υποβληθεί 12 προτάσεις με εταίρο το Υπουργείο Τουρισμού στα </w:t>
      </w:r>
      <w:proofErr w:type="spellStart"/>
      <w:r>
        <w:rPr>
          <w:b/>
        </w:rPr>
        <w:t>συγχρηματοδούμενα</w:t>
      </w:r>
      <w:proofErr w:type="spellEnd"/>
      <w:r>
        <w:rPr>
          <w:b/>
        </w:rPr>
        <w:t xml:space="preserve"> προγράμματα διακρατικής συνεργασίας </w:t>
      </w:r>
      <w:r>
        <w:rPr>
          <w:b/>
          <w:lang w:val="en-US"/>
        </w:rPr>
        <w:t>Interreg</w:t>
      </w:r>
      <w:r>
        <w:rPr>
          <w:b/>
        </w:rPr>
        <w:t xml:space="preserve"> για έργα που αφορούν σε</w:t>
      </w:r>
      <w:r w:rsidRPr="001B58A8">
        <w:rPr>
          <w:b/>
        </w:rPr>
        <w:t>:</w:t>
      </w:r>
      <w:r>
        <w:rPr>
          <w:b/>
        </w:rPr>
        <w:t xml:space="preserve"> </w:t>
      </w:r>
    </w:p>
    <w:p w:rsidR="00D93AD1" w:rsidRDefault="00D93AD1" w:rsidP="00D93AD1">
      <w:pPr>
        <w:pStyle w:val="a3"/>
        <w:numPr>
          <w:ilvl w:val="0"/>
          <w:numId w:val="5"/>
        </w:numPr>
        <w:jc w:val="both"/>
      </w:pPr>
      <w:r w:rsidRPr="00E43972">
        <w:t xml:space="preserve">εξοικονόμηση ενέργειας των μικρών καταλυμάτων </w:t>
      </w:r>
    </w:p>
    <w:p w:rsidR="00D93AD1" w:rsidRDefault="00D93AD1" w:rsidP="00D93AD1">
      <w:pPr>
        <w:pStyle w:val="a3"/>
        <w:numPr>
          <w:ilvl w:val="0"/>
          <w:numId w:val="5"/>
        </w:numPr>
        <w:jc w:val="both"/>
      </w:pPr>
      <w:r w:rsidRPr="00E43972">
        <w:t xml:space="preserve">ανάπτυξη δικτύου καταδυτικών πάρκων και προώθησης του καταδυτικού τουρισμού </w:t>
      </w:r>
    </w:p>
    <w:p w:rsidR="00D93AD1" w:rsidRDefault="00D93AD1" w:rsidP="00D93AD1">
      <w:pPr>
        <w:pStyle w:val="a3"/>
        <w:numPr>
          <w:ilvl w:val="0"/>
          <w:numId w:val="5"/>
        </w:numPr>
        <w:jc w:val="both"/>
      </w:pPr>
      <w:r w:rsidRPr="00E43972">
        <w:t xml:space="preserve"> </w:t>
      </w:r>
      <w:proofErr w:type="spellStart"/>
      <w:r>
        <w:t>προσβάσιμο</w:t>
      </w:r>
      <w:proofErr w:type="spellEnd"/>
      <w:r>
        <w:t xml:space="preserve"> τουρισμό</w:t>
      </w:r>
      <w:r w:rsidRPr="00E43972">
        <w:t xml:space="preserve"> και  τουρισμός τρίτης ηλικίας </w:t>
      </w:r>
    </w:p>
    <w:p w:rsidR="00D93AD1" w:rsidRDefault="00D93AD1" w:rsidP="00D93AD1">
      <w:pPr>
        <w:pStyle w:val="a3"/>
        <w:numPr>
          <w:ilvl w:val="0"/>
          <w:numId w:val="5"/>
        </w:numPr>
        <w:jc w:val="both"/>
      </w:pPr>
      <w:r>
        <w:t xml:space="preserve">Ανάπτυξη πρότυπων εφαρμογών </w:t>
      </w:r>
      <w:r w:rsidRPr="00E43972">
        <w:t xml:space="preserve"> για έξυπνα κινητά με πληροφορικό υλικό τουριστικού ενδιαφέροντος </w:t>
      </w:r>
    </w:p>
    <w:p w:rsidR="00D93AD1" w:rsidRPr="00E43972" w:rsidRDefault="00D93AD1" w:rsidP="00D93AD1">
      <w:pPr>
        <w:pStyle w:val="a3"/>
        <w:numPr>
          <w:ilvl w:val="0"/>
          <w:numId w:val="5"/>
        </w:numPr>
        <w:jc w:val="both"/>
      </w:pPr>
      <w:r w:rsidRPr="00E43972">
        <w:t xml:space="preserve">ανάπτυξη ιαματικού τουρισμού </w:t>
      </w:r>
    </w:p>
    <w:p w:rsidR="00D93AD1" w:rsidRDefault="00D93AD1" w:rsidP="00D93AD1">
      <w:pPr>
        <w:pStyle w:val="a3"/>
        <w:numPr>
          <w:ilvl w:val="0"/>
          <w:numId w:val="5"/>
        </w:numPr>
      </w:pPr>
      <w:r w:rsidRPr="00E43972">
        <w:t xml:space="preserve">προώθηση ιατρικού τουρισμού </w:t>
      </w:r>
    </w:p>
    <w:p w:rsidR="00D93AD1" w:rsidRDefault="00D93AD1" w:rsidP="00D93AD1">
      <w:pPr>
        <w:pStyle w:val="a3"/>
        <w:numPr>
          <w:ilvl w:val="0"/>
          <w:numId w:val="5"/>
        </w:numPr>
        <w:jc w:val="both"/>
      </w:pPr>
      <w:r w:rsidRPr="00E43972">
        <w:t xml:space="preserve">Προβολή των νησιών </w:t>
      </w:r>
      <w:r>
        <w:t xml:space="preserve">του Αν. Αιγαίου </w:t>
      </w:r>
      <w:r w:rsidRPr="00E43972">
        <w:t>ως «</w:t>
      </w:r>
      <w:r w:rsidRPr="001B58A8">
        <w:rPr>
          <w:b/>
        </w:rPr>
        <w:t>ασφαλών προορισμών</w:t>
      </w:r>
      <w:r w:rsidRPr="00E43972">
        <w:t xml:space="preserve">» </w:t>
      </w:r>
    </w:p>
    <w:p w:rsidR="00D93AD1" w:rsidRPr="00E43972" w:rsidRDefault="00D93AD1" w:rsidP="00D93AD1">
      <w:pPr>
        <w:pStyle w:val="a3"/>
        <w:numPr>
          <w:ilvl w:val="0"/>
          <w:numId w:val="5"/>
        </w:numPr>
        <w:jc w:val="both"/>
      </w:pPr>
      <w:r w:rsidRPr="00E43972">
        <w:t xml:space="preserve">προβολή </w:t>
      </w:r>
      <w:r w:rsidRPr="001B58A8">
        <w:rPr>
          <w:b/>
        </w:rPr>
        <w:t>θρησκευτικού</w:t>
      </w:r>
      <w:r w:rsidRPr="00E43972">
        <w:t xml:space="preserve"> τουρισμού</w:t>
      </w:r>
    </w:p>
    <w:p w:rsidR="00D93AD1" w:rsidRPr="00E43972" w:rsidRDefault="00D93AD1" w:rsidP="00D93AD1">
      <w:pPr>
        <w:pStyle w:val="a3"/>
      </w:pPr>
    </w:p>
    <w:p w:rsidR="00D93AD1" w:rsidRPr="00E43972" w:rsidRDefault="00D93AD1" w:rsidP="00D93AD1"/>
    <w:p w:rsidR="00D93AD1" w:rsidRDefault="00D93AD1" w:rsidP="00D93AD1">
      <w:pPr>
        <w:autoSpaceDE w:val="0"/>
        <w:autoSpaceDN w:val="0"/>
        <w:adjustRightInd w:val="0"/>
        <w:spacing w:after="0" w:line="240" w:lineRule="auto"/>
        <w:jc w:val="both"/>
      </w:pPr>
      <w:r w:rsidRPr="00FF6A35">
        <w:rPr>
          <w:rFonts w:ascii="Calibri" w:eastAsia="Calibri" w:hAnsi="Calibri" w:cs="Arial"/>
        </w:rPr>
        <w:tab/>
      </w:r>
      <w:r w:rsidRPr="00FF6A35">
        <w:rPr>
          <w:rFonts w:ascii="Calibri" w:eastAsia="Calibri" w:hAnsi="Calibri" w:cs="Arial"/>
        </w:rPr>
        <w:tab/>
      </w:r>
      <w:r w:rsidRPr="00FF6A35">
        <w:rPr>
          <w:rFonts w:ascii="Calibri" w:eastAsia="Calibri" w:hAnsi="Calibri" w:cs="Arial"/>
        </w:rPr>
        <w:tab/>
      </w:r>
      <w:r w:rsidRPr="00FF6A35">
        <w:rPr>
          <w:rFonts w:ascii="Calibri" w:eastAsia="Calibri" w:hAnsi="Calibri" w:cs="Arial"/>
        </w:rPr>
        <w:tab/>
      </w:r>
      <w:r w:rsidRPr="00FF6A35">
        <w:rPr>
          <w:rFonts w:ascii="Calibri" w:eastAsia="Calibri" w:hAnsi="Calibri" w:cs="Arial"/>
        </w:rPr>
        <w:tab/>
      </w:r>
      <w:r w:rsidRPr="00FF6A35">
        <w:rPr>
          <w:rFonts w:ascii="Calibri" w:eastAsia="Calibri" w:hAnsi="Calibri" w:cs="Arial"/>
        </w:rPr>
        <w:tab/>
      </w:r>
      <w:r w:rsidRPr="00FF6A35">
        <w:rPr>
          <w:rFonts w:ascii="Calibri" w:eastAsia="Calibri" w:hAnsi="Calibri" w:cs="Arial"/>
        </w:rPr>
        <w:tab/>
      </w:r>
    </w:p>
    <w:p w:rsidR="00D93AD1" w:rsidRPr="007E23B3" w:rsidRDefault="00D93AD1" w:rsidP="00D93AD1">
      <w:pPr>
        <w:pStyle w:val="a3"/>
      </w:pPr>
    </w:p>
    <w:p w:rsidR="00D93AD1" w:rsidRPr="00BA32BF" w:rsidRDefault="00D93AD1" w:rsidP="00D93AD1"/>
    <w:p w:rsidR="00753FED" w:rsidRDefault="00753FED"/>
    <w:sectPr w:rsidR="00753FED" w:rsidSect="004C1F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B425B"/>
    <w:multiLevelType w:val="hybridMultilevel"/>
    <w:tmpl w:val="5582B6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540CD9D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D54F9"/>
    <w:multiLevelType w:val="hybridMultilevel"/>
    <w:tmpl w:val="5582B6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540CD9D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24843"/>
    <w:multiLevelType w:val="hybridMultilevel"/>
    <w:tmpl w:val="0CE88D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64026"/>
    <w:multiLevelType w:val="hybridMultilevel"/>
    <w:tmpl w:val="5582B6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540CD9D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41CC3"/>
    <w:multiLevelType w:val="hybridMultilevel"/>
    <w:tmpl w:val="5582B6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540CD9D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D1"/>
    <w:rsid w:val="006D031F"/>
    <w:rsid w:val="00753FED"/>
    <w:rsid w:val="00D9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1070A-039C-4EC3-AB76-30D7EF84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93A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Υπουργείο Τουρισμού</dc:creator>
  <cp:keywords/>
  <dc:description/>
  <cp:lastModifiedBy>Πάνος Οπλοποιός</cp:lastModifiedBy>
  <cp:revision>2</cp:revision>
  <dcterms:created xsi:type="dcterms:W3CDTF">2016-12-05T14:49:00Z</dcterms:created>
  <dcterms:modified xsi:type="dcterms:W3CDTF">2016-12-05T14:49:00Z</dcterms:modified>
</cp:coreProperties>
</file>